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3F" w:rsidRPr="001C2B3B" w:rsidRDefault="001C2B3B" w:rsidP="001C2B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B3B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1C2B3B" w:rsidRPr="001C2B3B" w:rsidRDefault="001C2B3B" w:rsidP="001C2B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B3B">
        <w:rPr>
          <w:rFonts w:ascii="Times New Roman" w:hAnsi="Times New Roman" w:cs="Times New Roman"/>
          <w:b/>
          <w:sz w:val="32"/>
          <w:szCs w:val="32"/>
        </w:rPr>
        <w:t>«Мама, папа, поиграйте со мной»</w:t>
      </w:r>
    </w:p>
    <w:p w:rsidR="00E27055" w:rsidRPr="00CE3041" w:rsidRDefault="001C2B3B" w:rsidP="000054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B3B">
        <w:rPr>
          <w:rFonts w:ascii="Times New Roman" w:hAnsi="Times New Roman" w:cs="Times New Roman"/>
          <w:sz w:val="28"/>
          <w:szCs w:val="28"/>
        </w:rPr>
        <w:t>«Видеть</w:t>
      </w:r>
      <w:r>
        <w:rPr>
          <w:rFonts w:ascii="Times New Roman" w:hAnsi="Times New Roman" w:cs="Times New Roman"/>
          <w:sz w:val="28"/>
          <w:szCs w:val="28"/>
        </w:rPr>
        <w:t xml:space="preserve"> красивого, здорового ребенка – желание каждого, кто находится рядом с ним, кого волнует и заботит его будущее» (О.В. Дуба).</w:t>
      </w:r>
      <w:r w:rsidR="0005653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53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Как часто родители слышат от своих детей знакомую просьбу: «Мама, папа, поиграйте со мной</w:t>
      </w:r>
      <w:r w:rsidR="00056532">
        <w:rPr>
          <w:rFonts w:ascii="Times New Roman" w:hAnsi="Times New Roman" w:cs="Times New Roman"/>
          <w:sz w:val="28"/>
          <w:szCs w:val="28"/>
        </w:rPr>
        <w:t>». И сколько радости получает малыш, когда взрослые, преодолевая усталость, занятость, отложив домашние дела, соглашаются играть.</w:t>
      </w:r>
    </w:p>
    <w:p w:rsidR="00005497" w:rsidRDefault="00056532" w:rsidP="000054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жизни дошкольников игры занимают самое большое место, – отмечала </w:t>
      </w:r>
      <w:r w:rsidR="00005497">
        <w:rPr>
          <w:rFonts w:ascii="Times New Roman" w:hAnsi="Times New Roman" w:cs="Times New Roman"/>
          <w:sz w:val="28"/>
          <w:szCs w:val="28"/>
        </w:rPr>
        <w:t>Н.К. Крупская. – Игра есть потребность растущего детского организма. В игре развиваются физические силы ребенка, гибче тело, вернее глаз, находчивость, инициатива. Игра для них – учёба, игра для них – труд, игра для них – серьёзная форма воспитания».</w:t>
      </w:r>
    </w:p>
    <w:p w:rsidR="00E27055" w:rsidRDefault="00005497" w:rsidP="000054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для ребёнка</w:t>
      </w:r>
      <w:r w:rsidR="00E27055">
        <w:rPr>
          <w:rFonts w:ascii="Times New Roman" w:hAnsi="Times New Roman" w:cs="Times New Roman"/>
          <w:sz w:val="28"/>
          <w:szCs w:val="28"/>
        </w:rPr>
        <w:t xml:space="preserve"> – это не только удовольствие и радость, что само по себе очень важно, игра влияет на развитие личности ребёнка, формирует познавательные способности, развивает речь.</w:t>
      </w:r>
    </w:p>
    <w:p w:rsidR="001E505B" w:rsidRDefault="00E27055" w:rsidP="000054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огромного разнообразия игр особое место занимают подвижные игры, которые задействуют все виды естественных движений человека – ходьба, бег, прыжки, бросание и другое – и потому являются самым универсальным и незаменимым средством физического воспитания детей. Подвижные игры – лучшее «лекарство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="001E505B">
        <w:rPr>
          <w:rFonts w:ascii="Times New Roman" w:hAnsi="Times New Roman" w:cs="Times New Roman"/>
          <w:sz w:val="28"/>
          <w:szCs w:val="28"/>
        </w:rPr>
        <w:t xml:space="preserve"> для детей от двигательного «голода» - гиподинамии.</w:t>
      </w:r>
    </w:p>
    <w:p w:rsidR="001E505B" w:rsidRDefault="001E505B" w:rsidP="001E50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отметить, что детская игра сохраняет своё значение и для взрослого человека, в ней всегда есть элемент нового, необычного, что уводит из привычной жизни, и вы попадаете в мир детства, туда, где невозможное возможно.</w:t>
      </w:r>
    </w:p>
    <w:p w:rsidR="001E505B" w:rsidRDefault="00005497" w:rsidP="001E50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05B">
        <w:rPr>
          <w:rFonts w:ascii="Times New Roman" w:hAnsi="Times New Roman" w:cs="Times New Roman"/>
          <w:sz w:val="28"/>
          <w:szCs w:val="28"/>
        </w:rPr>
        <w:t>Радость, которую вы доставите своему ребёнку, играя с ним, станет и вашей радостью, а проведённые вместе приятные минуты помогут вам сделать добрее и веселее жизнь своей семьи.</w:t>
      </w:r>
    </w:p>
    <w:p w:rsidR="00056532" w:rsidRDefault="001E505B" w:rsidP="001E50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игры разнообразны по своему содержанию и организации. Одни игры имеют сюжет и роли (например, «Рыбак и рыбка»</w:t>
      </w:r>
      <w:r w:rsidR="00F650BF">
        <w:rPr>
          <w:rFonts w:ascii="Times New Roman" w:hAnsi="Times New Roman" w:cs="Times New Roman"/>
          <w:sz w:val="28"/>
          <w:szCs w:val="28"/>
        </w:rPr>
        <w:t>, «Запрещенные движения» и другое). В других играх только двигательные задания, регулируемые правилами, которые определяют последовательность, быстроту и ловкость их выполнения (например</w:t>
      </w:r>
      <w:r w:rsidR="000F1275">
        <w:rPr>
          <w:rFonts w:ascii="Times New Roman" w:hAnsi="Times New Roman" w:cs="Times New Roman"/>
          <w:sz w:val="28"/>
          <w:szCs w:val="28"/>
        </w:rPr>
        <w:t>,</w:t>
      </w:r>
      <w:r w:rsidR="00F650BF">
        <w:rPr>
          <w:rFonts w:ascii="Times New Roman" w:hAnsi="Times New Roman" w:cs="Times New Roman"/>
          <w:sz w:val="28"/>
          <w:szCs w:val="28"/>
        </w:rPr>
        <w:t xml:space="preserve"> «Позвони в колокольчик», «Быстрый обруч», «Перемени предмет» и другое). В третьих сюжет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0BF">
        <w:rPr>
          <w:rFonts w:ascii="Times New Roman" w:hAnsi="Times New Roman" w:cs="Times New Roman"/>
          <w:sz w:val="28"/>
          <w:szCs w:val="28"/>
        </w:rPr>
        <w:t>и действия играющих определены текстом, который описывает характер и последовательность движений (например, «Зайка беленький сидит», «Стрекоза», «</w:t>
      </w:r>
      <w:proofErr w:type="spellStart"/>
      <w:r w:rsidR="00F650BF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="00F650BF">
        <w:rPr>
          <w:rFonts w:ascii="Times New Roman" w:hAnsi="Times New Roman" w:cs="Times New Roman"/>
          <w:sz w:val="28"/>
          <w:szCs w:val="28"/>
        </w:rPr>
        <w:t xml:space="preserve"> – Ура!»).</w:t>
      </w:r>
    </w:p>
    <w:p w:rsidR="00F650BF" w:rsidRDefault="00F650BF" w:rsidP="001E50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играх количество участников ограничено двумя участниками – взрослый и ребенок. Число игроков может меняться.</w:t>
      </w:r>
    </w:p>
    <w:p w:rsidR="0048124B" w:rsidRDefault="009A2701" w:rsidP="001E50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650BF">
        <w:rPr>
          <w:rFonts w:ascii="Times New Roman" w:hAnsi="Times New Roman" w:cs="Times New Roman"/>
          <w:sz w:val="28"/>
          <w:szCs w:val="28"/>
        </w:rPr>
        <w:t xml:space="preserve">редлагаемые вашему вниманию подвижные игры для детей от 3 до 7 </w:t>
      </w:r>
      <w:r w:rsidR="0048124B">
        <w:rPr>
          <w:rFonts w:ascii="Times New Roman" w:hAnsi="Times New Roman" w:cs="Times New Roman"/>
          <w:sz w:val="28"/>
          <w:szCs w:val="28"/>
        </w:rPr>
        <w:t xml:space="preserve">лет можно играть в домашних условиях в небольшом помещении. </w:t>
      </w:r>
    </w:p>
    <w:p w:rsidR="0048124B" w:rsidRDefault="0048124B" w:rsidP="001E50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«Самолёты» – на полу цветным шнуром выкладывается круг – это аэродром. Взрослый объясняет ребёнку, что сейчас они вместе превратятся в самолёты. «Самолёты», расставив руки в стороны, начинают «летать», за пределами круга. Через 20-30 с. Взрослый произносит: «Самолётики в свой круг».</w:t>
      </w:r>
    </w:p>
    <w:p w:rsidR="00F650BF" w:rsidRPr="00056532" w:rsidRDefault="0048124B" w:rsidP="001E50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«Прокати мяч в ворота». Взрослый и ребёнок встают на расстояние 4-6 шагов один от другого, в руках у взрослого мяч. Между играющими посередине устанавливаются ворота из кубиков. Взрослый произносит: «</w:t>
      </w:r>
      <w:r w:rsidR="00424C4F">
        <w:rPr>
          <w:rFonts w:ascii="Times New Roman" w:hAnsi="Times New Roman" w:cs="Times New Roman"/>
          <w:sz w:val="28"/>
          <w:szCs w:val="28"/>
        </w:rPr>
        <w:t xml:space="preserve">Будем мы сейчас играть, мяч в </w:t>
      </w:r>
      <w:proofErr w:type="spellStart"/>
      <w:r w:rsidR="00424C4F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="00424C4F">
        <w:rPr>
          <w:rFonts w:ascii="Times New Roman" w:hAnsi="Times New Roman" w:cs="Times New Roman"/>
          <w:sz w:val="28"/>
          <w:szCs w:val="28"/>
        </w:rPr>
        <w:t xml:space="preserve"> катать!»– прокатывая мяч через ворота друг другу.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3041" w:rsidRDefault="00CE3041" w:rsidP="001C2B3B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3041" w:rsidRDefault="00CE3041" w:rsidP="00CE3041">
      <w:pPr>
        <w:rPr>
          <w:rFonts w:ascii="Times New Roman" w:hAnsi="Times New Roman" w:cs="Times New Roman"/>
          <w:sz w:val="28"/>
          <w:szCs w:val="28"/>
        </w:rPr>
      </w:pPr>
    </w:p>
    <w:p w:rsidR="00CE3041" w:rsidRDefault="00437F16" w:rsidP="00437F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81475" cy="3025234"/>
            <wp:effectExtent l="0" t="0" r="0" b="0"/>
            <wp:docPr id="1" name="Рисунок 1" descr="F: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02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041" w:rsidRPr="00CE3041" w:rsidRDefault="00CE3041" w:rsidP="00CE3041">
      <w:pPr>
        <w:rPr>
          <w:rFonts w:ascii="Times New Roman" w:hAnsi="Times New Roman" w:cs="Times New Roman"/>
          <w:sz w:val="28"/>
          <w:szCs w:val="28"/>
        </w:rPr>
      </w:pPr>
    </w:p>
    <w:p w:rsidR="00CE3041" w:rsidRPr="00CE3041" w:rsidRDefault="00CE3041" w:rsidP="00CE3041">
      <w:pPr>
        <w:rPr>
          <w:rFonts w:ascii="Times New Roman" w:hAnsi="Times New Roman" w:cs="Times New Roman"/>
          <w:sz w:val="28"/>
          <w:szCs w:val="28"/>
        </w:rPr>
      </w:pPr>
    </w:p>
    <w:p w:rsidR="00CE3041" w:rsidRDefault="00CE3041" w:rsidP="00CE3041">
      <w:pPr>
        <w:rPr>
          <w:rFonts w:ascii="Times New Roman" w:hAnsi="Times New Roman" w:cs="Times New Roman"/>
          <w:sz w:val="28"/>
          <w:szCs w:val="28"/>
        </w:rPr>
      </w:pPr>
    </w:p>
    <w:p w:rsidR="001C2B3B" w:rsidRPr="00CE3041" w:rsidRDefault="00CE3041" w:rsidP="00CE3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инструктор по физической культуре д/с № 76 Домнина А.М.</w:t>
      </w:r>
    </w:p>
    <w:sectPr w:rsidR="001C2B3B" w:rsidRPr="00CE3041" w:rsidSect="00F9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3B"/>
    <w:rsid w:val="00005497"/>
    <w:rsid w:val="00056532"/>
    <w:rsid w:val="000F1275"/>
    <w:rsid w:val="0015193A"/>
    <w:rsid w:val="001C2B3B"/>
    <w:rsid w:val="001E505B"/>
    <w:rsid w:val="002A76E8"/>
    <w:rsid w:val="003F4D8F"/>
    <w:rsid w:val="00424C4F"/>
    <w:rsid w:val="00437F16"/>
    <w:rsid w:val="0048124B"/>
    <w:rsid w:val="005B05D0"/>
    <w:rsid w:val="006E0C84"/>
    <w:rsid w:val="008C3283"/>
    <w:rsid w:val="009A2701"/>
    <w:rsid w:val="00CE3041"/>
    <w:rsid w:val="00D2310A"/>
    <w:rsid w:val="00D4777C"/>
    <w:rsid w:val="00E27055"/>
    <w:rsid w:val="00E37A68"/>
    <w:rsid w:val="00F650BF"/>
    <w:rsid w:val="00F9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14E2"/>
  <w15:docId w15:val="{FBBABA6B-A946-4B2A-9935-79158301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2019-07-23T19:22:00Z</dcterms:created>
  <dcterms:modified xsi:type="dcterms:W3CDTF">2019-07-23T19:22:00Z</dcterms:modified>
</cp:coreProperties>
</file>