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06" w:rsidRPr="00A46FC0" w:rsidRDefault="008B1206" w:rsidP="00A46FC0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46FC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Причины плоскостопия и пути его профилактики</w:t>
      </w:r>
    </w:p>
    <w:p w:rsidR="008B1206" w:rsidRPr="00610603" w:rsidRDefault="008B1206" w:rsidP="008B120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Сохранение и укрепление здоровья дошкольников - одна из актуальне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ших проблем нашего времени. Дошкольный возраст играет очень большую роль в процессе формирования организма и отличает его от предыдущих и от последующих ступеней развития человеческого организма.</w:t>
      </w:r>
    </w:p>
    <w:p w:rsidR="008B1206" w:rsidRPr="00610603" w:rsidRDefault="008B1206" w:rsidP="008B12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В этот период, среди различных заболеваний, значительный удельный вес имеют деформации опорно-двигательного аппарата, к числу которых отн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сится и </w:t>
      </w:r>
      <w:r w:rsidRPr="006106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плоскостопие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1206" w:rsidRPr="00610603" w:rsidRDefault="008B1206" w:rsidP="008B12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На сегодняшний день в дошкольном возрасте практически здоровые дети составляют 3-4%, с нарушением осанки 50-60%, с </w:t>
      </w:r>
      <w:r w:rsidRPr="006106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плоскостопием - 30%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1206" w:rsidRPr="00610603" w:rsidRDefault="008B1206" w:rsidP="008B120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Стопа - фундамент, опора нашего тела, и любое нарушение развития м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жет отражаться на осанке ребенка.</w:t>
      </w:r>
    </w:p>
    <w:p w:rsidR="008B1206" w:rsidRPr="00610603" w:rsidRDefault="008B1206" w:rsidP="008B12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Нередко </w:t>
      </w:r>
      <w:r w:rsidRPr="006106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плоскостопие является одной из причин нарушения осанки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. При </w:t>
      </w:r>
      <w:r w:rsidRPr="006106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плоскостопии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, сопровождающимся уплотнением свода стоп, резко п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нижается опорная функция ног, изменяется положение таза, становится трудно ходить, а в дальнейшем появляются тягостные 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синдромы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: быстрая утомляемость и боли при ходьбе и стоянии.</w:t>
      </w:r>
    </w:p>
    <w:p w:rsidR="008B1206" w:rsidRPr="00610603" w:rsidRDefault="008B1206" w:rsidP="008B12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Предупредить </w:t>
      </w:r>
      <w:r w:rsidRPr="006106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плоскостопие легче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, чем его лечить. Следовательно, раб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та по </w:t>
      </w:r>
      <w:r w:rsidRPr="006106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профилактике плоскостопия должна идти по пути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 улучшения физ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ческого развития ребенка.</w:t>
      </w:r>
    </w:p>
    <w:p w:rsidR="008B1206" w:rsidRPr="00610603" w:rsidRDefault="008B1206" w:rsidP="008B120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 в дошкольном возрасте стопа находится в стадии инте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сивного развития, ее формирование еще не завершено, поэтому любые н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благоприятные внешние воздействия могут приводить к возникновению тех или иных функциональных отклонений.</w:t>
      </w:r>
    </w:p>
    <w:p w:rsidR="008B1206" w:rsidRPr="00610603" w:rsidRDefault="008B1206" w:rsidP="008B12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В связи с этим, именно в этот период перед учителями детских дошкол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ных учреждений стоит 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проблема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: поиск новых путей, а возможно, и возро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дение забытых подходов </w:t>
      </w:r>
      <w:r w:rsidRPr="006106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профилактики и коррекции плоскостопия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 у д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тей дошкольного возраста.</w:t>
      </w:r>
    </w:p>
    <w:p w:rsidR="008B1206" w:rsidRPr="00610603" w:rsidRDefault="008B1206" w:rsidP="008B120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Рекомендации</w:t>
      </w:r>
    </w:p>
    <w:p w:rsidR="008B1206" w:rsidRPr="00610603" w:rsidRDefault="008B1206" w:rsidP="008B12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1. Ежегодная диагностика состояния свода стопы у детей. Осуществляется медицинским персоналом с использованием объективных методов исслед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вания </w:t>
      </w:r>
      <w:r w:rsidRPr="00610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610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плантография</w:t>
      </w:r>
      <w:proofErr w:type="spellEnd"/>
      <w:r w:rsidRPr="00610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1206" w:rsidRPr="00610603" w:rsidRDefault="008B1206" w:rsidP="008B120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2. Создание полноценной физкультурно-оздоровительной среды. Пред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сматривает наличие оборудования и инвентаря, способствующих укрепл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нию мышц стопы и голени (ребристые и наклонные доски, гимнастическая стенка, обручи, мячи, массажные коврики, гимнастические палки и т. д.).</w:t>
      </w:r>
    </w:p>
    <w:p w:rsidR="008B1206" w:rsidRPr="00610603" w:rsidRDefault="008B1206" w:rsidP="008B120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3. Гигиена обуви и правильный ее подбор. Воспитатели обращают вним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ние на обувь, в которой дети находятся в помещении, на улице, занятиях ф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зическими упражнениями и дают соответствующие рекомендации родит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лям.</w:t>
      </w:r>
    </w:p>
    <w:p w:rsidR="008B1206" w:rsidRPr="00610603" w:rsidRDefault="008B1206" w:rsidP="00A46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4. Регулярное применение природно-оздоровительных 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факторов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: хожд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ние босиком</w:t>
      </w:r>
      <w:r w:rsidR="00A46F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по траве, песку, гальке, хвойным иголкам.</w:t>
      </w:r>
    </w:p>
    <w:p w:rsidR="008B1206" w:rsidRPr="00610603" w:rsidRDefault="008B1206" w:rsidP="00A46FC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5. При проведении закаливающих мероприятий предусматривается</w:t>
      </w:r>
      <w:r w:rsidR="00A46F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менение специальных закаливающих процедур для стоп. Закаливание ст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A46F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способствуют укреплению мышц, связок и суставов, стимулирует акти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ные точки</w:t>
      </w:r>
      <w:r w:rsidR="00A46F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и зоны, расположенные на стопе, и являются прекрасным средс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вом </w:t>
      </w:r>
      <w:r w:rsidRPr="006106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профилактики</w:t>
      </w:r>
      <w:r w:rsidR="00A46F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106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плоскостопия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1206" w:rsidRPr="00610603" w:rsidRDefault="008B1206" w:rsidP="008B120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6. Специальные комплексы упражнений, направленные на укрепление мышц стопы и голени и формирование сводов стопы, использовать в разли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ных формах физического воспитания.</w:t>
      </w:r>
    </w:p>
    <w:p w:rsidR="008B1206" w:rsidRPr="00610603" w:rsidRDefault="008B1206" w:rsidP="008B12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7. Индивидуальная работа с детьми, у которых выявлена функциональная недостаточность стоп, </w:t>
      </w:r>
      <w:r w:rsidRPr="006106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плоскостопие</w:t>
      </w: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, косолапость.</w:t>
      </w:r>
    </w:p>
    <w:p w:rsidR="008B1206" w:rsidRPr="00610603" w:rsidRDefault="008B1206" w:rsidP="008B120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603">
        <w:rPr>
          <w:rFonts w:ascii="Times New Roman" w:eastAsia="Times New Roman" w:hAnsi="Times New Roman" w:cs="Times New Roman"/>
          <w:color w:val="111111"/>
          <w:sz w:val="28"/>
          <w:szCs w:val="28"/>
        </w:rPr>
        <w:t>8. Совместная деятельность педагогического коллектива и семьи.</w:t>
      </w:r>
    </w:p>
    <w:p w:rsidR="00621FC0" w:rsidRPr="00610603" w:rsidRDefault="00621FC0">
      <w:pPr>
        <w:rPr>
          <w:rFonts w:ascii="Times New Roman" w:hAnsi="Times New Roman" w:cs="Times New Roman"/>
          <w:sz w:val="28"/>
          <w:szCs w:val="28"/>
        </w:rPr>
      </w:pPr>
    </w:p>
    <w:sectPr w:rsidR="00621FC0" w:rsidRPr="00610603" w:rsidSect="00B0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B1206"/>
    <w:rsid w:val="00610603"/>
    <w:rsid w:val="00621FC0"/>
    <w:rsid w:val="008B1206"/>
    <w:rsid w:val="00A46FC0"/>
    <w:rsid w:val="00B0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1206"/>
  </w:style>
  <w:style w:type="character" w:styleId="a4">
    <w:name w:val="Strong"/>
    <w:basedOn w:val="a0"/>
    <w:uiPriority w:val="22"/>
    <w:qFormat/>
    <w:rsid w:val="008B1206"/>
    <w:rPr>
      <w:b/>
      <w:bCs/>
    </w:rPr>
  </w:style>
  <w:style w:type="character" w:customStyle="1" w:styleId="olink">
    <w:name w:val="olink"/>
    <w:basedOn w:val="a0"/>
    <w:rsid w:val="008B1206"/>
  </w:style>
  <w:style w:type="character" w:styleId="a5">
    <w:name w:val="Hyperlink"/>
    <w:basedOn w:val="a0"/>
    <w:uiPriority w:val="99"/>
    <w:semiHidden/>
    <w:unhideWhenUsed/>
    <w:rsid w:val="008B1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67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CEE5359-674D-4213-AA65-65BC622A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2612</Characters>
  <Application>Microsoft Office Word</Application>
  <DocSecurity>0</DocSecurity>
  <Lines>21</Lines>
  <Paragraphs>6</Paragraphs>
  <ScaleCrop>false</ScaleCrop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2018-09-24T06:23:00Z</dcterms:created>
  <dcterms:modified xsi:type="dcterms:W3CDTF">2018-09-24T08:20:00Z</dcterms:modified>
</cp:coreProperties>
</file>