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AF655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96"/>
          <w:szCs w:val="96"/>
        </w:rPr>
      </w:pPr>
    </w:p>
    <w:p w:rsidR="00AF6551" w:rsidRDefault="00AF6551" w:rsidP="00AF655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96"/>
          <w:szCs w:val="96"/>
        </w:rPr>
      </w:pPr>
    </w:p>
    <w:p w:rsidR="00AF6551" w:rsidRDefault="00AF6551" w:rsidP="00AF655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96"/>
          <w:szCs w:val="96"/>
        </w:rPr>
      </w:pPr>
    </w:p>
    <w:p w:rsidR="00AF6551" w:rsidRPr="00AF6551" w:rsidRDefault="00AF6551" w:rsidP="00AF655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96"/>
          <w:szCs w:val="96"/>
        </w:rPr>
      </w:pPr>
      <w:r w:rsidRPr="00AF6551">
        <w:rPr>
          <w:rFonts w:ascii="Times New Roman" w:eastAsia="Times New Roman" w:hAnsi="Times New Roman" w:cs="Times New Roman"/>
          <w:b/>
          <w:bCs/>
          <w:color w:val="111111"/>
          <w:sz w:val="96"/>
          <w:szCs w:val="96"/>
        </w:rPr>
        <w:t>Консультация для родит</w:t>
      </w:r>
      <w:r w:rsidRPr="00AF6551">
        <w:rPr>
          <w:rFonts w:ascii="Times New Roman" w:eastAsia="Times New Roman" w:hAnsi="Times New Roman" w:cs="Times New Roman"/>
          <w:b/>
          <w:bCs/>
          <w:color w:val="111111"/>
          <w:sz w:val="96"/>
          <w:szCs w:val="96"/>
        </w:rPr>
        <w:t>е</w:t>
      </w:r>
      <w:r w:rsidRPr="00AF6551">
        <w:rPr>
          <w:rFonts w:ascii="Times New Roman" w:eastAsia="Times New Roman" w:hAnsi="Times New Roman" w:cs="Times New Roman"/>
          <w:b/>
          <w:bCs/>
          <w:color w:val="111111"/>
          <w:sz w:val="96"/>
          <w:szCs w:val="96"/>
        </w:rPr>
        <w:t>лей</w:t>
      </w: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AF6551" w:rsidRDefault="00AF6551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Физическое воспитание в дошкольном возрасте предусматривает укре</w:t>
      </w: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</w:t>
      </w: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ление здоровья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, закаливание организма ребенка, формирование его двиг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тельной сферы. </w:t>
      </w:r>
      <w:proofErr w:type="gramStart"/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В связи с этим исключительное значение приобрет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ет </w:t>
      </w: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укрепление опорно-двигательного аппарата и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, в частности, стопы, игра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щей как </w:t>
      </w: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опорную 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(наружная часть, так и рессорную, амортизиру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щую </w:t>
      </w:r>
      <w:r w:rsidRPr="003E35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(внутренняя часть)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 функцию, предохраняя внутренние органы, спи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ной и головной мозг от толчков при передвижении.</w:t>
      </w:r>
      <w:proofErr w:type="gramEnd"/>
    </w:p>
    <w:p w:rsidR="00384A19" w:rsidRPr="003E351E" w:rsidRDefault="00384A19" w:rsidP="00384A1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Амортизирующая функция стопы достигается благодаря удерживанию ее свода на определенной высоте системой связок и мышц. При этом основная роль принадлежит мышцам, сгибающим пальцы ног, а также связкам, расп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ложенным преимущественно вдоль подошвенной поверхности стопы.</w:t>
      </w: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При расслаблении тонуса мышц и связок или недостаточном их развитии внутренняя часть стопы опускается к </w:t>
      </w: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опоре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, вплоть до касания ее, что н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блюдается при плоскостопии.</w:t>
      </w: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Недостаточное развитие мышц и связок стопы неблагоприятно сказывае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ся на развитии многих движений у детей. В таких случаях ребенку трудно при ходьбе выполнить перекат с пятки на носок, в прыжках энергично отта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киваться. Бег выполняется тяжело, на всей ступне. Все это отрицательно влияет на функциональную деятельность внутренних органов и систем и в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дет к нарушению осанки и всего </w:t>
      </w: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опорно-двигательного аппарата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, к сниж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нию двигательной активности.</w:t>
      </w: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 возрасте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, когда организм отличается большой пластичн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стью, можно сравнительно легко приостановить развитие плоскостопия или исправить его путем </w:t>
      </w: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укрепления мышц и связок стопы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Основную роль в профилактике плоскостопия играют специально подо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ранные </w:t>
      </w: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физические упражнения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, способствующие увеличению силы мышц и натягиванию связок, поддерживающих сводчатую форму стопы.</w:t>
      </w: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РЕКОМЕНДАЦИИ РОДИТЕЛЯМ</w:t>
      </w: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Предупреждением плоскостопия следует заниматься с первых дней жизни младенца, используя просто щекотание подошв 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ног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: ребенок сгибает пальцы, включая в работу соответствующие мышцы, тем самым свод стоп углубляе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ся. Важный момент - подбор первых ботиночек, которые должны быть мя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г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кими с кожаной подошвой и резиновым каблучком высотой до 1 см, соотве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ствовать размеру ног. Не следует использовать комнатные туфли, так как они из-за излишней мягкости могут явиться причиной плохой походки.</w:t>
      </w: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До трехлетнего </w:t>
      </w: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возраста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ребенок должен ходить в обуви, фиксирующей голеностопный сустав, важен не высокий каблучок, а высокий задник у б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тинка. Бытующее мнение о пользе хождения босиком не всегда верно инте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претируется. Во-первых, на ногах не должны быть надеты ни носочки, ни колготки; во-вторых, ходить босиком надо по траве, гальке, песку, гравию, а не дома по коврам или паркету. Если ребенок до 2-3 лет ходит дома в ше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стяных носках или мягких тапочках, то у него</w:t>
      </w:r>
      <w:r w:rsidR="00EE2378"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обязательно разовьется </w:t>
      </w:r>
      <w:proofErr w:type="spellStart"/>
      <w:r w:rsidR="00EE2378"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вал</w:t>
      </w:r>
      <w:r w:rsidR="00EE2378"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="00EE2378"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гус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ная</w:t>
      </w:r>
      <w:proofErr w:type="spellEnd"/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постановка стоп, когда вся стопа смещена относительно голени.</w:t>
      </w: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Сменная обувь в детском саду должна быть с высоким задником, фикс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рующим голеностопный сустав. Обувь не должна быть слишком тесной или просторной. Детям с плоской стопой не </w:t>
      </w: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рекомендуется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 носить обувь без ка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луков на тонкой или резиновой подошве. Высота каблука для детей раннего и </w:t>
      </w: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дошкольного возраста должна быть 1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,5 с</w:t>
      </w:r>
      <w:proofErr w:type="gramStart"/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м-</w:t>
      </w:r>
      <w:proofErr w:type="gramEnd"/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, для подростков - 3-4 см.</w:t>
      </w: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предупреждения и исправления плоскостопия необходимо </w:t>
      </w: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укреплять мышцы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поддерживающие свод стопы, что достигается применением </w:t>
      </w:r>
      <w:proofErr w:type="spellStart"/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общ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развивающих</w:t>
      </w:r>
      <w:proofErr w:type="spellEnd"/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специальных упражнений, которые являются наиболее а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тивным терапевтическим средством.</w:t>
      </w: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Полезными являются следующие 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упражнения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1. Ходьба с выносом колена вперед и выпрямленной ступней, плавно опускаемой всей поверхностью на пол </w:t>
      </w:r>
      <w:r w:rsidRPr="003E35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(впоследствии ногу можно опускать на носок)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2378" w:rsidRPr="003E351E" w:rsidRDefault="00EE2378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2. Ходьба с высоким подниманием то одной, то другой ноги (</w:t>
      </w:r>
      <w:r w:rsidRPr="003E35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«цапля»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EE2378" w:rsidRPr="003E351E" w:rsidRDefault="00EE2378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3. Ходьба с выбросом ноги вперед и размахиванием в такт руками (</w:t>
      </w:r>
      <w:r w:rsidRPr="003E35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</w:t>
      </w:r>
      <w:r w:rsidRPr="003E35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</w:t>
      </w:r>
      <w:r w:rsidRPr="003E35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датский шаг»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384A19" w:rsidRPr="003E351E" w:rsidRDefault="00384A19" w:rsidP="00384A1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4. Ходьба с приседаниями.</w:t>
      </w: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5. Продвижение по комнате мелкими прыжками с размахиванием руками (</w:t>
      </w:r>
      <w:r w:rsidRPr="003E35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«птичка прыгает»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384A19" w:rsidRPr="003E351E" w:rsidRDefault="00384A19" w:rsidP="00384A1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6. Ходьба длинными шагами с максимальным выбрасыванием согнутой ноги вперед и одновременным покачиванием руками.</w:t>
      </w: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7. Ходьба с остановкой на одной ноге по сигналу. Например, кома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де </w:t>
      </w:r>
      <w:r w:rsidRPr="003E35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«Стоп!»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2378" w:rsidRPr="003E351E" w:rsidRDefault="00EE2378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8. Ходьба с легким предметом на голове с поддерживанием его рукой и поворотами в стороны </w:t>
      </w:r>
      <w:r w:rsidRPr="003E35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(впоследствии без поддержки)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2378" w:rsidRPr="003E351E" w:rsidRDefault="00EE2378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 могут выбрать те упражнения, которые нравятся детям, и д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биться их частого повторения.</w:t>
      </w:r>
    </w:p>
    <w:p w:rsidR="00384A19" w:rsidRPr="003E351E" w:rsidRDefault="00384A19" w:rsidP="00384A1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занятий </w:t>
      </w:r>
      <w:r w:rsidRPr="003E351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физическими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 упражнениями необходимо хорошо рассл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бить мышцы ног. Для этого, помимо водных процедур, целесообразно и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пользовать массаж, который проводится в такой 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последовательности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: внач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ле растираю пальцы, затем поглаживаем и растираем подошвенную и тыл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ную часть стопы, пятки, ахиллово сухожилие, голеностопный сустав и, нак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3E351E">
        <w:rPr>
          <w:rFonts w:ascii="Times New Roman" w:eastAsia="Times New Roman" w:hAnsi="Times New Roman" w:cs="Times New Roman"/>
          <w:color w:val="111111"/>
          <w:sz w:val="28"/>
          <w:szCs w:val="28"/>
        </w:rPr>
        <w:t>нец, голень.</w:t>
      </w:r>
    </w:p>
    <w:p w:rsidR="003A0B0E" w:rsidRPr="003E351E" w:rsidRDefault="003A0B0E">
      <w:pPr>
        <w:rPr>
          <w:rFonts w:ascii="Times New Roman" w:hAnsi="Times New Roman" w:cs="Times New Roman"/>
          <w:sz w:val="28"/>
          <w:szCs w:val="28"/>
        </w:rPr>
      </w:pPr>
    </w:p>
    <w:sectPr w:rsidR="003A0B0E" w:rsidRPr="003E351E" w:rsidSect="0038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84A19"/>
    <w:rsid w:val="00384A19"/>
    <w:rsid w:val="00387C8F"/>
    <w:rsid w:val="003A0B0E"/>
    <w:rsid w:val="003E351E"/>
    <w:rsid w:val="00AF6551"/>
    <w:rsid w:val="00EE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8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4A19"/>
    <w:rPr>
      <w:b/>
      <w:bCs/>
    </w:rPr>
  </w:style>
  <w:style w:type="character" w:customStyle="1" w:styleId="apple-converted-space">
    <w:name w:val="apple-converted-space"/>
    <w:basedOn w:val="a0"/>
    <w:rsid w:val="00384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15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692</Words>
  <Characters>3945</Characters>
  <Application>Microsoft Office Word</Application>
  <DocSecurity>0</DocSecurity>
  <Lines>32</Lines>
  <Paragraphs>9</Paragraphs>
  <ScaleCrop>false</ScaleCrop>
  <Company>Microsoft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2018-09-24T06:16:00Z</dcterms:created>
  <dcterms:modified xsi:type="dcterms:W3CDTF">2018-09-24T08:24:00Z</dcterms:modified>
</cp:coreProperties>
</file>